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B4390" w14:textId="77777777" w:rsidR="00233551" w:rsidRPr="00EF6A6E" w:rsidRDefault="00233551" w:rsidP="00233551">
      <w:pPr>
        <w:ind w:left="567" w:right="984"/>
        <w:jc w:val="both"/>
        <w:rPr>
          <w:rFonts w:ascii="Arial" w:hAnsi="Arial" w:cs="Arial"/>
          <w:b/>
        </w:rPr>
      </w:pPr>
      <w:r w:rsidRPr="00EF6A6E">
        <w:rPr>
          <w:rFonts w:ascii="Arial" w:hAnsi="Arial" w:cs="Arial"/>
          <w:b/>
        </w:rPr>
        <w:t>IN THE HIGH COURT AT THE ROYAL COURTS OF JUSTICE</w:t>
      </w:r>
    </w:p>
    <w:p w14:paraId="0CDBB725" w14:textId="77777777" w:rsidR="00233551" w:rsidRPr="00EF6A6E" w:rsidRDefault="00233551" w:rsidP="00233551">
      <w:pPr>
        <w:ind w:left="567" w:right="984"/>
        <w:rPr>
          <w:rFonts w:ascii="Arial" w:hAnsi="Arial" w:cs="Arial"/>
          <w:b/>
        </w:rPr>
      </w:pPr>
      <w:r>
        <w:rPr>
          <w:rFonts w:ascii="Arial" w:hAnsi="Arial" w:cs="Arial"/>
          <w:b/>
        </w:rPr>
        <w:t>KINGS BENCH</w:t>
      </w:r>
    </w:p>
    <w:p w14:paraId="640DB306" w14:textId="77777777" w:rsidR="00233551" w:rsidRPr="00EF6A6E" w:rsidRDefault="00233551" w:rsidP="00233551">
      <w:pPr>
        <w:tabs>
          <w:tab w:val="left" w:pos="5760"/>
        </w:tabs>
        <w:ind w:left="567" w:right="984"/>
        <w:jc w:val="right"/>
        <w:rPr>
          <w:rFonts w:ascii="Arial" w:hAnsi="Arial" w:cs="Arial"/>
          <w:b/>
        </w:rPr>
      </w:pPr>
      <w:r w:rsidRPr="00EF6A6E">
        <w:rPr>
          <w:rFonts w:ascii="Arial" w:hAnsi="Arial" w:cs="Arial"/>
          <w:b/>
        </w:rPr>
        <w:t xml:space="preserve">CASE NO: </w:t>
      </w:r>
      <w:r>
        <w:rPr>
          <w:rFonts w:ascii="Arial" w:hAnsi="Arial" w:cs="Arial"/>
          <w:b/>
        </w:rPr>
        <w:t>KB-2024-003851</w:t>
      </w:r>
    </w:p>
    <w:p w14:paraId="7C99C9F0" w14:textId="77777777" w:rsidR="00233551" w:rsidRPr="00EF6A6E" w:rsidRDefault="00233551" w:rsidP="00233551">
      <w:pPr>
        <w:pStyle w:val="BodyText"/>
        <w:spacing w:before="93" w:line="295" w:lineRule="auto"/>
        <w:ind w:left="567" w:right="319"/>
        <w:rPr>
          <w:rFonts w:ascii="Arial" w:hAnsi="Arial" w:cs="Arial"/>
          <w:b/>
          <w:bCs/>
          <w:color w:val="212121"/>
          <w:w w:val="105"/>
          <w:sz w:val="22"/>
          <w:szCs w:val="22"/>
          <w:u w:val="thick" w:color="212121"/>
        </w:rPr>
      </w:pPr>
      <w:r w:rsidRPr="00EF6A6E">
        <w:rPr>
          <w:rFonts w:ascii="Arial" w:hAnsi="Arial" w:cs="Arial"/>
          <w:b/>
          <w:bCs/>
          <w:color w:val="212121"/>
          <w:w w:val="105"/>
          <w:sz w:val="22"/>
          <w:szCs w:val="22"/>
          <w:u w:val="thick" w:color="212121"/>
        </w:rPr>
        <w:t>IN</w:t>
      </w:r>
      <w:r w:rsidRPr="00EF6A6E">
        <w:rPr>
          <w:rFonts w:ascii="Arial" w:hAnsi="Arial" w:cs="Arial"/>
          <w:b/>
          <w:bCs/>
          <w:color w:val="212121"/>
          <w:spacing w:val="-7"/>
          <w:w w:val="105"/>
          <w:sz w:val="22"/>
          <w:szCs w:val="22"/>
          <w:u w:val="thick" w:color="212121"/>
        </w:rPr>
        <w:t xml:space="preserve"> </w:t>
      </w:r>
      <w:r w:rsidRPr="00EF6A6E">
        <w:rPr>
          <w:rFonts w:ascii="Arial" w:hAnsi="Arial" w:cs="Arial"/>
          <w:b/>
          <w:bCs/>
          <w:color w:val="212121"/>
          <w:w w:val="105"/>
          <w:sz w:val="22"/>
          <w:szCs w:val="22"/>
          <w:u w:val="thick" w:color="212121"/>
        </w:rPr>
        <w:t>THE</w:t>
      </w:r>
      <w:r w:rsidRPr="00EF6A6E">
        <w:rPr>
          <w:rFonts w:ascii="Arial" w:hAnsi="Arial" w:cs="Arial"/>
          <w:b/>
          <w:bCs/>
          <w:color w:val="212121"/>
          <w:spacing w:val="-4"/>
          <w:w w:val="105"/>
          <w:sz w:val="22"/>
          <w:szCs w:val="22"/>
          <w:u w:val="thick" w:color="212121"/>
        </w:rPr>
        <w:t xml:space="preserve"> </w:t>
      </w:r>
      <w:r w:rsidRPr="00EF6A6E">
        <w:rPr>
          <w:rFonts w:ascii="Arial" w:hAnsi="Arial" w:cs="Arial"/>
          <w:b/>
          <w:bCs/>
          <w:color w:val="212121"/>
          <w:w w:val="105"/>
          <w:sz w:val="22"/>
          <w:szCs w:val="22"/>
          <w:u w:val="thick" w:color="212121"/>
        </w:rPr>
        <w:t>MATTER</w:t>
      </w:r>
      <w:r w:rsidRPr="00EF6A6E">
        <w:rPr>
          <w:rFonts w:ascii="Arial" w:hAnsi="Arial" w:cs="Arial"/>
          <w:b/>
          <w:bCs/>
          <w:color w:val="212121"/>
          <w:spacing w:val="-3"/>
          <w:w w:val="105"/>
          <w:sz w:val="22"/>
          <w:szCs w:val="22"/>
          <w:u w:val="thick" w:color="212121"/>
        </w:rPr>
        <w:t xml:space="preserve"> </w:t>
      </w:r>
      <w:r w:rsidRPr="00EF6A6E">
        <w:rPr>
          <w:rFonts w:ascii="Arial" w:hAnsi="Arial" w:cs="Arial"/>
          <w:b/>
          <w:bCs/>
          <w:color w:val="212121"/>
          <w:w w:val="105"/>
          <w:sz w:val="22"/>
          <w:szCs w:val="22"/>
          <w:u w:val="thick" w:color="212121"/>
        </w:rPr>
        <w:t>OF</w:t>
      </w:r>
      <w:r w:rsidRPr="00EF6A6E">
        <w:rPr>
          <w:rFonts w:ascii="Arial" w:hAnsi="Arial" w:cs="Arial"/>
          <w:b/>
          <w:bCs/>
          <w:color w:val="212121"/>
          <w:spacing w:val="-6"/>
          <w:w w:val="105"/>
          <w:sz w:val="22"/>
          <w:szCs w:val="22"/>
          <w:u w:val="thick" w:color="212121"/>
        </w:rPr>
        <w:t xml:space="preserve"> </w:t>
      </w:r>
      <w:r w:rsidRPr="00EF6A6E">
        <w:rPr>
          <w:rFonts w:ascii="Arial" w:hAnsi="Arial" w:cs="Arial"/>
          <w:b/>
          <w:bCs/>
          <w:color w:val="212121"/>
          <w:w w:val="105"/>
          <w:sz w:val="22"/>
          <w:szCs w:val="22"/>
          <w:u w:val="thick" w:color="212121"/>
        </w:rPr>
        <w:t>AN</w:t>
      </w:r>
      <w:r w:rsidRPr="00EF6A6E">
        <w:rPr>
          <w:rFonts w:ascii="Arial" w:hAnsi="Arial" w:cs="Arial"/>
          <w:b/>
          <w:bCs/>
          <w:color w:val="212121"/>
          <w:spacing w:val="-14"/>
          <w:w w:val="105"/>
          <w:sz w:val="22"/>
          <w:szCs w:val="22"/>
          <w:u w:val="thick" w:color="212121"/>
        </w:rPr>
        <w:t xml:space="preserve"> </w:t>
      </w:r>
      <w:r w:rsidRPr="00EF6A6E">
        <w:rPr>
          <w:rFonts w:ascii="Arial" w:hAnsi="Arial" w:cs="Arial"/>
          <w:b/>
          <w:bCs/>
          <w:color w:val="212121"/>
          <w:w w:val="105"/>
          <w:sz w:val="22"/>
          <w:szCs w:val="22"/>
          <w:u w:val="thick" w:color="212121"/>
        </w:rPr>
        <w:t>A</w:t>
      </w:r>
      <w:r w:rsidRPr="00EF6A6E">
        <w:rPr>
          <w:rFonts w:ascii="Arial" w:hAnsi="Arial" w:cs="Arial"/>
          <w:b/>
          <w:bCs/>
          <w:color w:val="646464"/>
          <w:w w:val="105"/>
          <w:sz w:val="22"/>
          <w:szCs w:val="22"/>
          <w:u w:val="thick" w:color="212121"/>
        </w:rPr>
        <w:t>PP</w:t>
      </w:r>
      <w:r w:rsidRPr="00EF6A6E">
        <w:rPr>
          <w:rFonts w:ascii="Arial" w:hAnsi="Arial" w:cs="Arial"/>
          <w:b/>
          <w:bCs/>
          <w:color w:val="212121"/>
          <w:w w:val="105"/>
          <w:sz w:val="22"/>
          <w:szCs w:val="22"/>
          <w:u w:val="thick" w:color="212121"/>
        </w:rPr>
        <w:t>LICATION</w:t>
      </w:r>
      <w:r w:rsidRPr="00EF6A6E">
        <w:rPr>
          <w:rFonts w:ascii="Arial" w:hAnsi="Arial" w:cs="Arial"/>
          <w:b/>
          <w:bCs/>
          <w:color w:val="212121"/>
          <w:spacing w:val="-13"/>
          <w:w w:val="105"/>
          <w:sz w:val="22"/>
          <w:szCs w:val="22"/>
          <w:u w:val="thick" w:color="212121"/>
        </w:rPr>
        <w:t xml:space="preserve"> </w:t>
      </w:r>
      <w:r w:rsidRPr="00EF6A6E">
        <w:rPr>
          <w:rFonts w:ascii="Arial" w:hAnsi="Arial" w:cs="Arial"/>
          <w:b/>
          <w:bCs/>
          <w:color w:val="212121"/>
          <w:w w:val="105"/>
          <w:sz w:val="22"/>
          <w:szCs w:val="22"/>
          <w:u w:val="thick" w:color="212121"/>
        </w:rPr>
        <w:t>FOR AN</w:t>
      </w:r>
      <w:r w:rsidRPr="00EF6A6E">
        <w:rPr>
          <w:rFonts w:ascii="Arial" w:hAnsi="Arial" w:cs="Arial"/>
          <w:b/>
          <w:bCs/>
          <w:color w:val="212121"/>
          <w:spacing w:val="-11"/>
          <w:w w:val="105"/>
          <w:sz w:val="22"/>
          <w:szCs w:val="22"/>
          <w:u w:val="thick" w:color="212121"/>
        </w:rPr>
        <w:t xml:space="preserve"> </w:t>
      </w:r>
      <w:r w:rsidRPr="00EF6A6E">
        <w:rPr>
          <w:rFonts w:ascii="Arial" w:hAnsi="Arial" w:cs="Arial"/>
          <w:b/>
          <w:bCs/>
          <w:color w:val="212121"/>
          <w:w w:val="105"/>
          <w:sz w:val="22"/>
          <w:szCs w:val="22"/>
          <w:u w:val="thick" w:color="212121"/>
        </w:rPr>
        <w:t>IN</w:t>
      </w:r>
      <w:r w:rsidRPr="00EF6A6E">
        <w:rPr>
          <w:rFonts w:ascii="Arial" w:hAnsi="Arial" w:cs="Arial"/>
          <w:b/>
          <w:bCs/>
          <w:color w:val="757575"/>
          <w:w w:val="105"/>
          <w:sz w:val="22"/>
          <w:szCs w:val="22"/>
          <w:u w:val="thick" w:color="212121"/>
        </w:rPr>
        <w:t>J</w:t>
      </w:r>
      <w:r w:rsidRPr="00EF6A6E">
        <w:rPr>
          <w:rFonts w:ascii="Arial" w:hAnsi="Arial" w:cs="Arial"/>
          <w:b/>
          <w:bCs/>
          <w:color w:val="212121"/>
          <w:w w:val="105"/>
          <w:sz w:val="22"/>
          <w:szCs w:val="22"/>
          <w:u w:val="thick" w:color="212121"/>
        </w:rPr>
        <w:t>UNCTION</w:t>
      </w:r>
      <w:r w:rsidRPr="00EF6A6E">
        <w:rPr>
          <w:rFonts w:ascii="Arial" w:hAnsi="Arial" w:cs="Arial"/>
          <w:b/>
          <w:bCs/>
          <w:color w:val="212121"/>
          <w:spacing w:val="-14"/>
          <w:w w:val="105"/>
          <w:sz w:val="22"/>
          <w:szCs w:val="22"/>
          <w:u w:val="thick" w:color="212121"/>
        </w:rPr>
        <w:t xml:space="preserve"> </w:t>
      </w:r>
      <w:r w:rsidRPr="00EF6A6E">
        <w:rPr>
          <w:rFonts w:ascii="Arial" w:hAnsi="Arial" w:cs="Arial"/>
          <w:b/>
          <w:bCs/>
          <w:color w:val="212121"/>
          <w:w w:val="105"/>
          <w:sz w:val="22"/>
          <w:szCs w:val="22"/>
          <w:u w:val="thick" w:color="212121"/>
        </w:rPr>
        <w:t xml:space="preserve">UNDER </w:t>
      </w:r>
    </w:p>
    <w:p w14:paraId="32E4F772" w14:textId="77777777" w:rsidR="00233551" w:rsidRPr="00EF6A6E" w:rsidRDefault="00233551" w:rsidP="00233551">
      <w:pPr>
        <w:pStyle w:val="BodyText"/>
        <w:spacing w:before="93" w:line="295" w:lineRule="auto"/>
        <w:ind w:left="567" w:right="984"/>
        <w:rPr>
          <w:rFonts w:ascii="Arial" w:hAnsi="Arial" w:cs="Arial"/>
          <w:b/>
          <w:bCs/>
          <w:color w:val="212121"/>
          <w:w w:val="105"/>
          <w:sz w:val="22"/>
          <w:szCs w:val="22"/>
          <w:u w:val="thick" w:color="212121"/>
        </w:rPr>
      </w:pPr>
      <w:r w:rsidRPr="00EF6A6E">
        <w:rPr>
          <w:rFonts w:ascii="Arial" w:hAnsi="Arial" w:cs="Arial"/>
          <w:b/>
          <w:bCs/>
          <w:color w:val="212121"/>
          <w:w w:val="105"/>
          <w:sz w:val="22"/>
          <w:szCs w:val="22"/>
          <w:u w:val="thick" w:color="212121"/>
        </w:rPr>
        <w:t>S.222 LOCAL GOVERNMENT ACT</w:t>
      </w:r>
      <w:r w:rsidRPr="00EF6A6E">
        <w:rPr>
          <w:rFonts w:ascii="Arial" w:hAnsi="Arial" w:cs="Arial"/>
          <w:b/>
          <w:bCs/>
          <w:color w:val="212121"/>
          <w:spacing w:val="-3"/>
          <w:w w:val="105"/>
          <w:sz w:val="22"/>
          <w:szCs w:val="22"/>
          <w:u w:val="thick" w:color="212121"/>
        </w:rPr>
        <w:t xml:space="preserve"> </w:t>
      </w:r>
      <w:r w:rsidRPr="00EF6A6E">
        <w:rPr>
          <w:rFonts w:ascii="Arial" w:hAnsi="Arial" w:cs="Arial"/>
          <w:b/>
          <w:bCs/>
          <w:color w:val="212121"/>
          <w:w w:val="105"/>
          <w:sz w:val="22"/>
          <w:szCs w:val="22"/>
          <w:u w:val="thick" w:color="212121"/>
        </w:rPr>
        <w:t>1972</w:t>
      </w:r>
      <w:r w:rsidRPr="00EF6A6E">
        <w:rPr>
          <w:rFonts w:ascii="Arial" w:hAnsi="Arial" w:cs="Arial"/>
          <w:b/>
          <w:bCs/>
          <w:color w:val="212121"/>
          <w:spacing w:val="-3"/>
          <w:w w:val="105"/>
          <w:sz w:val="22"/>
          <w:szCs w:val="22"/>
          <w:u w:val="thick" w:color="212121"/>
        </w:rPr>
        <w:t xml:space="preserve"> </w:t>
      </w:r>
      <w:r w:rsidRPr="00EF6A6E">
        <w:rPr>
          <w:rFonts w:ascii="Arial" w:hAnsi="Arial" w:cs="Arial"/>
          <w:b/>
          <w:bCs/>
          <w:color w:val="212121"/>
          <w:w w:val="105"/>
          <w:sz w:val="22"/>
          <w:szCs w:val="22"/>
          <w:u w:val="thick" w:color="212121"/>
        </w:rPr>
        <w:t xml:space="preserve">AND </w:t>
      </w:r>
    </w:p>
    <w:p w14:paraId="14F5A29D" w14:textId="77777777" w:rsidR="00233551" w:rsidRPr="00EF6A6E" w:rsidRDefault="00233551" w:rsidP="00233551">
      <w:pPr>
        <w:pStyle w:val="BodyText"/>
        <w:spacing w:before="93" w:line="295" w:lineRule="auto"/>
        <w:ind w:left="567" w:right="984"/>
        <w:rPr>
          <w:rFonts w:ascii="Arial" w:hAnsi="Arial" w:cs="Arial"/>
          <w:b/>
          <w:bCs/>
          <w:sz w:val="22"/>
          <w:szCs w:val="22"/>
        </w:rPr>
      </w:pPr>
      <w:r w:rsidRPr="00EF6A6E">
        <w:rPr>
          <w:rFonts w:ascii="Arial" w:hAnsi="Arial" w:cs="Arial"/>
          <w:b/>
          <w:bCs/>
          <w:color w:val="212121"/>
          <w:w w:val="105"/>
          <w:sz w:val="22"/>
          <w:szCs w:val="22"/>
          <w:u w:val="thick" w:color="212121"/>
        </w:rPr>
        <w:t>S.130 OF THE HI</w:t>
      </w:r>
      <w:r w:rsidRPr="00EF6A6E">
        <w:rPr>
          <w:rFonts w:ascii="Arial" w:hAnsi="Arial" w:cs="Arial"/>
          <w:b/>
          <w:bCs/>
          <w:color w:val="646464"/>
          <w:w w:val="105"/>
          <w:sz w:val="22"/>
          <w:szCs w:val="22"/>
          <w:u w:val="thick" w:color="212121"/>
        </w:rPr>
        <w:t>G</w:t>
      </w:r>
      <w:r w:rsidRPr="00EF6A6E">
        <w:rPr>
          <w:rFonts w:ascii="Arial" w:hAnsi="Arial" w:cs="Arial"/>
          <w:b/>
          <w:bCs/>
          <w:color w:val="212121"/>
          <w:w w:val="105"/>
          <w:sz w:val="22"/>
          <w:szCs w:val="22"/>
          <w:u w:val="thick" w:color="212121"/>
        </w:rPr>
        <w:t>HWA</w:t>
      </w:r>
      <w:r w:rsidRPr="00EF6A6E">
        <w:rPr>
          <w:rFonts w:ascii="Arial" w:hAnsi="Arial" w:cs="Arial"/>
          <w:b/>
          <w:bCs/>
          <w:color w:val="646464"/>
          <w:w w:val="105"/>
          <w:sz w:val="22"/>
          <w:szCs w:val="22"/>
          <w:u w:val="thick" w:color="212121"/>
        </w:rPr>
        <w:t>Y</w:t>
      </w:r>
      <w:r w:rsidRPr="00EF6A6E">
        <w:rPr>
          <w:rFonts w:ascii="Arial" w:hAnsi="Arial" w:cs="Arial"/>
          <w:b/>
          <w:bCs/>
          <w:color w:val="212121"/>
          <w:w w:val="105"/>
          <w:sz w:val="22"/>
          <w:szCs w:val="22"/>
          <w:u w:val="thick" w:color="212121"/>
        </w:rPr>
        <w:t>S</w:t>
      </w:r>
      <w:r w:rsidRPr="00EF6A6E">
        <w:rPr>
          <w:rFonts w:ascii="Arial" w:hAnsi="Arial" w:cs="Arial"/>
          <w:b/>
          <w:bCs/>
          <w:color w:val="212121"/>
          <w:spacing w:val="-20"/>
          <w:w w:val="105"/>
          <w:sz w:val="22"/>
          <w:szCs w:val="22"/>
          <w:u w:val="thick" w:color="212121"/>
        </w:rPr>
        <w:t xml:space="preserve"> </w:t>
      </w:r>
      <w:r w:rsidRPr="00EF6A6E">
        <w:rPr>
          <w:rFonts w:ascii="Arial" w:hAnsi="Arial" w:cs="Arial"/>
          <w:b/>
          <w:bCs/>
          <w:color w:val="212121"/>
          <w:w w:val="105"/>
          <w:sz w:val="22"/>
          <w:szCs w:val="22"/>
          <w:u w:val="thick" w:color="212121"/>
        </w:rPr>
        <w:t xml:space="preserve">ACT 1980 </w:t>
      </w:r>
    </w:p>
    <w:p w14:paraId="2E6C1E7A" w14:textId="77777777" w:rsidR="00233551" w:rsidRPr="00EF6A6E" w:rsidRDefault="00233551" w:rsidP="00233551">
      <w:pPr>
        <w:tabs>
          <w:tab w:val="left" w:pos="5760"/>
        </w:tabs>
        <w:ind w:left="567" w:right="984"/>
        <w:rPr>
          <w:rFonts w:ascii="Arial" w:hAnsi="Arial" w:cs="Arial"/>
          <w:b/>
        </w:rPr>
      </w:pPr>
    </w:p>
    <w:p w14:paraId="04DA0611" w14:textId="77777777" w:rsidR="00233551" w:rsidRPr="00EF6A6E" w:rsidRDefault="00233551" w:rsidP="00233551">
      <w:pPr>
        <w:tabs>
          <w:tab w:val="left" w:pos="5760"/>
        </w:tabs>
        <w:ind w:left="567" w:right="984"/>
        <w:rPr>
          <w:rFonts w:ascii="Arial" w:hAnsi="Arial" w:cs="Arial"/>
          <w:b/>
        </w:rPr>
      </w:pPr>
      <w:r w:rsidRPr="00EF6A6E">
        <w:rPr>
          <w:rFonts w:ascii="Arial" w:hAnsi="Arial" w:cs="Arial"/>
          <w:b/>
        </w:rPr>
        <w:t xml:space="preserve"> BETWEEN:</w:t>
      </w:r>
    </w:p>
    <w:p w14:paraId="3B276230" w14:textId="77777777" w:rsidR="00233551" w:rsidRPr="00EF6A6E" w:rsidRDefault="00233551" w:rsidP="00233551">
      <w:pPr>
        <w:tabs>
          <w:tab w:val="left" w:pos="5760"/>
        </w:tabs>
        <w:ind w:left="567" w:right="984"/>
        <w:rPr>
          <w:rFonts w:ascii="Arial" w:hAnsi="Arial" w:cs="Arial"/>
          <w:b/>
        </w:rPr>
      </w:pPr>
    </w:p>
    <w:p w14:paraId="70EEA520" w14:textId="77777777" w:rsidR="00233551" w:rsidRPr="00EF6A6E" w:rsidRDefault="00233551" w:rsidP="00233551">
      <w:pPr>
        <w:ind w:left="567" w:right="984"/>
        <w:jc w:val="center"/>
        <w:rPr>
          <w:rFonts w:ascii="Arial" w:hAnsi="Arial" w:cs="Arial"/>
          <w:b/>
        </w:rPr>
      </w:pPr>
      <w:r w:rsidRPr="00EF6A6E">
        <w:rPr>
          <w:rFonts w:ascii="Arial" w:hAnsi="Arial" w:cs="Arial"/>
          <w:b/>
        </w:rPr>
        <w:t>LONDON BOROUGH OF ENFIELD</w:t>
      </w:r>
    </w:p>
    <w:p w14:paraId="0E41A6BA" w14:textId="77777777" w:rsidR="00233551" w:rsidRPr="00EF6A6E" w:rsidRDefault="00233551" w:rsidP="00233551">
      <w:pPr>
        <w:keepNext/>
        <w:tabs>
          <w:tab w:val="left" w:pos="5760"/>
        </w:tabs>
        <w:ind w:right="36"/>
        <w:jc w:val="right"/>
        <w:outlineLvl w:val="0"/>
        <w:rPr>
          <w:rFonts w:ascii="Arial" w:hAnsi="Arial" w:cs="Arial"/>
          <w:b/>
          <w:u w:val="single"/>
        </w:rPr>
      </w:pPr>
      <w:r w:rsidRPr="00EF6A6E">
        <w:rPr>
          <w:rFonts w:ascii="Arial" w:hAnsi="Arial" w:cs="Arial"/>
          <w:b/>
          <w:u w:val="single"/>
        </w:rPr>
        <w:t>CLAIMANT</w:t>
      </w:r>
    </w:p>
    <w:p w14:paraId="07A5E8D8" w14:textId="77777777" w:rsidR="00233551" w:rsidRPr="00EF6A6E" w:rsidRDefault="00233551" w:rsidP="00233551">
      <w:pPr>
        <w:tabs>
          <w:tab w:val="left" w:pos="5760"/>
        </w:tabs>
        <w:ind w:left="567" w:right="984"/>
        <w:jc w:val="right"/>
        <w:rPr>
          <w:rFonts w:ascii="Arial" w:hAnsi="Arial" w:cs="Arial"/>
          <w:b/>
        </w:rPr>
      </w:pPr>
    </w:p>
    <w:p w14:paraId="02E24D96" w14:textId="77777777" w:rsidR="00233551" w:rsidRPr="00EF6A6E" w:rsidRDefault="00233551" w:rsidP="00233551">
      <w:pPr>
        <w:tabs>
          <w:tab w:val="left" w:pos="5760"/>
        </w:tabs>
        <w:ind w:left="567" w:right="984"/>
        <w:jc w:val="center"/>
        <w:rPr>
          <w:rFonts w:ascii="Arial" w:hAnsi="Arial" w:cs="Arial"/>
          <w:b/>
        </w:rPr>
      </w:pPr>
      <w:r w:rsidRPr="00EF6A6E">
        <w:rPr>
          <w:rFonts w:ascii="Arial" w:hAnsi="Arial" w:cs="Arial"/>
          <w:b/>
        </w:rPr>
        <w:t>- and –</w:t>
      </w:r>
    </w:p>
    <w:p w14:paraId="3EC71FED" w14:textId="77777777" w:rsidR="00233551" w:rsidRPr="00EF6A6E" w:rsidRDefault="00233551" w:rsidP="00233551">
      <w:pPr>
        <w:tabs>
          <w:tab w:val="left" w:pos="5760"/>
        </w:tabs>
        <w:ind w:left="567" w:right="984"/>
        <w:jc w:val="center"/>
        <w:rPr>
          <w:rFonts w:ascii="Arial" w:hAnsi="Arial" w:cs="Arial"/>
          <w:b/>
        </w:rPr>
      </w:pPr>
    </w:p>
    <w:p w14:paraId="782095EC" w14:textId="77777777" w:rsidR="00233551" w:rsidRPr="00EF6A6E" w:rsidRDefault="00233551" w:rsidP="00233551">
      <w:pPr>
        <w:pStyle w:val="ListParagraph"/>
        <w:widowControl w:val="0"/>
        <w:numPr>
          <w:ilvl w:val="0"/>
          <w:numId w:val="2"/>
        </w:numPr>
        <w:autoSpaceDE w:val="0"/>
        <w:autoSpaceDN w:val="0"/>
        <w:spacing w:line="271" w:lineRule="auto"/>
        <w:ind w:left="993" w:right="984" w:hanging="426"/>
        <w:jc w:val="both"/>
        <w:rPr>
          <w:rFonts w:ascii="Arial" w:hAnsi="Arial" w:cs="Arial"/>
          <w:color w:val="282828"/>
        </w:rPr>
      </w:pPr>
      <w:r w:rsidRPr="00EF6A6E">
        <w:rPr>
          <w:rFonts w:ascii="Arial" w:hAnsi="Arial" w:cs="Arial"/>
          <w:color w:val="282828"/>
          <w:w w:val="105"/>
        </w:rPr>
        <w:t>Persons Unknown who participates between the hours of 3:00pm and</w:t>
      </w:r>
      <w:r w:rsidRPr="00EF6A6E">
        <w:rPr>
          <w:rFonts w:ascii="Arial" w:hAnsi="Arial" w:cs="Arial"/>
          <w:color w:val="282828"/>
          <w:spacing w:val="-3"/>
          <w:w w:val="105"/>
        </w:rPr>
        <w:t xml:space="preserve"> </w:t>
      </w:r>
      <w:r w:rsidRPr="00EF6A6E">
        <w:rPr>
          <w:rFonts w:ascii="Arial" w:hAnsi="Arial" w:cs="Arial"/>
          <w:color w:val="282828"/>
          <w:w w:val="105"/>
        </w:rPr>
        <w:t>7:00am in</w:t>
      </w:r>
      <w:r w:rsidRPr="00EF6A6E">
        <w:rPr>
          <w:rFonts w:ascii="Arial" w:hAnsi="Arial" w:cs="Arial"/>
          <w:color w:val="282828"/>
          <w:spacing w:val="-5"/>
          <w:w w:val="105"/>
        </w:rPr>
        <w:t xml:space="preserve"> </w:t>
      </w:r>
      <w:r w:rsidRPr="00EF6A6E">
        <w:rPr>
          <w:rFonts w:ascii="Arial" w:hAnsi="Arial" w:cs="Arial"/>
          <w:color w:val="282828"/>
          <w:w w:val="105"/>
        </w:rPr>
        <w:t>a gathering of</w:t>
      </w:r>
      <w:r w:rsidRPr="00EF6A6E">
        <w:rPr>
          <w:rFonts w:ascii="Arial" w:hAnsi="Arial" w:cs="Arial"/>
          <w:color w:val="282828"/>
          <w:spacing w:val="-3"/>
          <w:w w:val="105"/>
        </w:rPr>
        <w:t xml:space="preserve"> </w:t>
      </w:r>
      <w:r w:rsidRPr="00EF6A6E">
        <w:rPr>
          <w:rFonts w:ascii="Arial" w:hAnsi="Arial" w:cs="Arial"/>
          <w:color w:val="282828"/>
          <w:w w:val="105"/>
        </w:rPr>
        <w:t>2 or</w:t>
      </w:r>
      <w:r w:rsidRPr="00EF6A6E">
        <w:rPr>
          <w:rFonts w:ascii="Arial" w:hAnsi="Arial" w:cs="Arial"/>
          <w:color w:val="282828"/>
          <w:spacing w:val="-2"/>
          <w:w w:val="105"/>
        </w:rPr>
        <w:t xml:space="preserve"> </w:t>
      </w:r>
      <w:r w:rsidRPr="00EF6A6E">
        <w:rPr>
          <w:rFonts w:ascii="Arial" w:hAnsi="Arial" w:cs="Arial"/>
          <w:color w:val="282828"/>
          <w:w w:val="105"/>
        </w:rPr>
        <w:t>more persons</w:t>
      </w:r>
      <w:r w:rsidRPr="00EF6A6E">
        <w:rPr>
          <w:rFonts w:ascii="Arial" w:hAnsi="Arial" w:cs="Arial"/>
          <w:color w:val="282828"/>
          <w:spacing w:val="-15"/>
          <w:w w:val="105"/>
        </w:rPr>
        <w:t xml:space="preserve"> </w:t>
      </w:r>
      <w:r w:rsidRPr="00EF6A6E">
        <w:rPr>
          <w:rFonts w:ascii="Arial" w:hAnsi="Arial" w:cs="Arial"/>
          <w:color w:val="282828"/>
          <w:w w:val="105"/>
        </w:rPr>
        <w:t>within</w:t>
      </w:r>
      <w:r w:rsidRPr="00EF6A6E">
        <w:rPr>
          <w:rFonts w:ascii="Arial" w:hAnsi="Arial" w:cs="Arial"/>
          <w:color w:val="282828"/>
          <w:spacing w:val="-15"/>
          <w:w w:val="105"/>
        </w:rPr>
        <w:t xml:space="preserve"> </w:t>
      </w:r>
      <w:r w:rsidRPr="00EF6A6E">
        <w:rPr>
          <w:rFonts w:ascii="Arial" w:hAnsi="Arial" w:cs="Arial"/>
          <w:color w:val="282828"/>
          <w:w w:val="105"/>
        </w:rPr>
        <w:t>the</w:t>
      </w:r>
      <w:r w:rsidRPr="00EF6A6E">
        <w:rPr>
          <w:rFonts w:ascii="Arial" w:hAnsi="Arial" w:cs="Arial"/>
          <w:color w:val="282828"/>
          <w:spacing w:val="-14"/>
          <w:w w:val="105"/>
        </w:rPr>
        <w:t xml:space="preserve"> </w:t>
      </w:r>
      <w:r w:rsidRPr="00EF6A6E">
        <w:rPr>
          <w:rFonts w:ascii="Arial" w:hAnsi="Arial" w:cs="Arial"/>
          <w:color w:val="282828"/>
          <w:w w:val="105"/>
        </w:rPr>
        <w:t xml:space="preserve">London Borough of Enfield, Map </w:t>
      </w:r>
      <w:r w:rsidRPr="0076055E">
        <w:rPr>
          <w:rFonts w:ascii="Arial" w:hAnsi="Arial" w:cs="Arial"/>
          <w:b/>
          <w:bCs/>
          <w:color w:val="282828"/>
          <w:w w:val="105"/>
        </w:rPr>
        <w:t xml:space="preserve">Exhibit MR1/1 </w:t>
      </w:r>
      <w:r w:rsidRPr="0076055E">
        <w:rPr>
          <w:rFonts w:ascii="Arial" w:hAnsi="Arial" w:cs="Arial"/>
          <w:color w:val="282828"/>
          <w:w w:val="105"/>
        </w:rPr>
        <w:t xml:space="preserve"> </w:t>
      </w:r>
      <w:r w:rsidRPr="00EF6A6E">
        <w:rPr>
          <w:rFonts w:ascii="Arial" w:hAnsi="Arial" w:cs="Arial"/>
          <w:color w:val="282828"/>
          <w:w w:val="105"/>
        </w:rPr>
        <w:t>at</w:t>
      </w:r>
      <w:r w:rsidRPr="00EF6A6E">
        <w:rPr>
          <w:rFonts w:ascii="Arial" w:hAnsi="Arial" w:cs="Arial"/>
          <w:color w:val="282828"/>
          <w:spacing w:val="-4"/>
          <w:w w:val="105"/>
        </w:rPr>
        <w:t xml:space="preserve"> </w:t>
      </w:r>
      <w:r w:rsidRPr="00EF6A6E">
        <w:rPr>
          <w:rFonts w:ascii="Arial" w:hAnsi="Arial" w:cs="Arial"/>
          <w:color w:val="282828"/>
          <w:w w:val="105"/>
        </w:rPr>
        <w:t>which some</w:t>
      </w:r>
      <w:r w:rsidRPr="00EF6A6E">
        <w:rPr>
          <w:rFonts w:ascii="Arial" w:hAnsi="Arial" w:cs="Arial"/>
          <w:color w:val="282828"/>
          <w:spacing w:val="-13"/>
          <w:w w:val="105"/>
        </w:rPr>
        <w:t xml:space="preserve"> </w:t>
      </w:r>
      <w:r w:rsidRPr="00EF6A6E">
        <w:rPr>
          <w:rFonts w:ascii="Arial" w:hAnsi="Arial" w:cs="Arial"/>
          <w:color w:val="282828"/>
          <w:w w:val="105"/>
        </w:rPr>
        <w:t>of</w:t>
      </w:r>
      <w:r w:rsidRPr="00EF6A6E">
        <w:rPr>
          <w:rFonts w:ascii="Arial" w:hAnsi="Arial" w:cs="Arial"/>
          <w:color w:val="282828"/>
          <w:spacing w:val="-7"/>
          <w:w w:val="105"/>
        </w:rPr>
        <w:t xml:space="preserve"> </w:t>
      </w:r>
      <w:r w:rsidRPr="00EF6A6E">
        <w:rPr>
          <w:rFonts w:ascii="Arial" w:hAnsi="Arial" w:cs="Arial"/>
          <w:color w:val="282828"/>
          <w:w w:val="105"/>
        </w:rPr>
        <w:t>those</w:t>
      </w:r>
      <w:r w:rsidRPr="00EF6A6E">
        <w:rPr>
          <w:rFonts w:ascii="Arial" w:hAnsi="Arial" w:cs="Arial"/>
          <w:color w:val="282828"/>
          <w:spacing w:val="-13"/>
          <w:w w:val="105"/>
        </w:rPr>
        <w:t xml:space="preserve"> </w:t>
      </w:r>
      <w:r w:rsidRPr="00EF6A6E">
        <w:rPr>
          <w:rFonts w:ascii="Arial" w:hAnsi="Arial" w:cs="Arial"/>
          <w:color w:val="282828"/>
          <w:w w:val="105"/>
        </w:rPr>
        <w:t>present</w:t>
      </w:r>
      <w:r w:rsidRPr="00EF6A6E">
        <w:rPr>
          <w:rFonts w:ascii="Arial" w:hAnsi="Arial" w:cs="Arial"/>
          <w:color w:val="282828"/>
          <w:spacing w:val="-10"/>
          <w:w w:val="105"/>
        </w:rPr>
        <w:t xml:space="preserve"> </w:t>
      </w:r>
      <w:r w:rsidRPr="00EF6A6E">
        <w:rPr>
          <w:rFonts w:ascii="Arial" w:hAnsi="Arial" w:cs="Arial"/>
          <w:color w:val="282828"/>
          <w:w w:val="105"/>
        </w:rPr>
        <w:t>engage in motor racing or motor stunts or other dangerous or obstructive driving.</w:t>
      </w:r>
    </w:p>
    <w:p w14:paraId="152472E0" w14:textId="77777777" w:rsidR="00233551" w:rsidRPr="00EF6A6E" w:rsidRDefault="00233551" w:rsidP="00233551">
      <w:pPr>
        <w:pStyle w:val="ListParagraph"/>
        <w:widowControl w:val="0"/>
        <w:numPr>
          <w:ilvl w:val="0"/>
          <w:numId w:val="2"/>
        </w:numPr>
        <w:tabs>
          <w:tab w:val="left" w:pos="1102"/>
        </w:tabs>
        <w:autoSpaceDE w:val="0"/>
        <w:autoSpaceDN w:val="0"/>
        <w:spacing w:line="271" w:lineRule="auto"/>
        <w:ind w:left="993" w:right="984" w:hanging="426"/>
        <w:jc w:val="both"/>
        <w:rPr>
          <w:rFonts w:ascii="Arial" w:hAnsi="Arial" w:cs="Arial"/>
          <w:color w:val="282828"/>
          <w:w w:val="105"/>
        </w:rPr>
      </w:pPr>
      <w:r w:rsidRPr="00EF6A6E">
        <w:rPr>
          <w:rFonts w:ascii="Arial" w:hAnsi="Arial" w:cs="Arial"/>
          <w:color w:val="282828"/>
          <w:w w:val="105"/>
        </w:rPr>
        <w:t xml:space="preserve">Persons unknown who participate between the hours of 3:00pm and 7:00am in a gathering of 2 or more persons within the London Borough of Enfield, </w:t>
      </w:r>
      <w:r w:rsidRPr="0076055E">
        <w:rPr>
          <w:rFonts w:ascii="Arial" w:hAnsi="Arial" w:cs="Arial"/>
          <w:b/>
          <w:bCs/>
          <w:color w:val="282828"/>
          <w:w w:val="105"/>
        </w:rPr>
        <w:t>Map Exhibit MR1/</w:t>
      </w:r>
      <w:r>
        <w:rPr>
          <w:rFonts w:ascii="Arial" w:hAnsi="Arial" w:cs="Arial"/>
          <w:b/>
          <w:bCs/>
          <w:color w:val="282828"/>
          <w:w w:val="105"/>
        </w:rPr>
        <w:t>1</w:t>
      </w:r>
      <w:r w:rsidRPr="00EF6A6E">
        <w:rPr>
          <w:rFonts w:ascii="Arial" w:hAnsi="Arial" w:cs="Arial"/>
          <w:color w:val="282828"/>
          <w:w w:val="105"/>
        </w:rPr>
        <w:t xml:space="preserve"> with the intention or expectation that some of those present will engage in motor racing or motor stunts or other dangerous or obstructive driving.</w:t>
      </w:r>
    </w:p>
    <w:p w14:paraId="3257C3D5" w14:textId="77777777" w:rsidR="00233551" w:rsidRPr="00EF6A6E" w:rsidRDefault="00233551" w:rsidP="00233551">
      <w:pPr>
        <w:pStyle w:val="ListParagraph"/>
        <w:widowControl w:val="0"/>
        <w:numPr>
          <w:ilvl w:val="0"/>
          <w:numId w:val="2"/>
        </w:numPr>
        <w:tabs>
          <w:tab w:val="left" w:pos="1093"/>
        </w:tabs>
        <w:autoSpaceDE w:val="0"/>
        <w:autoSpaceDN w:val="0"/>
        <w:spacing w:line="271" w:lineRule="auto"/>
        <w:ind w:left="993" w:right="984" w:hanging="426"/>
        <w:jc w:val="both"/>
        <w:rPr>
          <w:rFonts w:ascii="Arial" w:hAnsi="Arial" w:cs="Arial"/>
          <w:color w:val="282828"/>
          <w:w w:val="105"/>
        </w:rPr>
      </w:pPr>
      <w:r w:rsidRPr="00EF6A6E">
        <w:rPr>
          <w:rFonts w:ascii="Arial" w:hAnsi="Arial" w:cs="Arial"/>
          <w:color w:val="282828"/>
          <w:w w:val="105"/>
        </w:rPr>
        <w:t xml:space="preserve">Persons Unknown promoting organising publicising (by any means whatsoever) any gathering between the hours of 3:00pm and 7:00am of 2 or more persons with the intention or expectation that some of those present will engage in motor racing or motor stunts or other dangerous or obstructive driving within London Borough of Enfield, </w:t>
      </w:r>
      <w:r w:rsidRPr="0076055E">
        <w:rPr>
          <w:rFonts w:ascii="Arial" w:hAnsi="Arial" w:cs="Arial"/>
          <w:b/>
          <w:bCs/>
          <w:color w:val="282828"/>
          <w:w w:val="105"/>
        </w:rPr>
        <w:t>Map Exhibit MR1/1</w:t>
      </w:r>
      <w:r w:rsidRPr="00620BC4">
        <w:rPr>
          <w:rFonts w:ascii="Arial" w:hAnsi="Arial" w:cs="Arial"/>
          <w:b/>
          <w:bCs/>
          <w:color w:val="282828"/>
          <w:w w:val="105"/>
        </w:rPr>
        <w:t>.</w:t>
      </w:r>
    </w:p>
    <w:p w14:paraId="6C008EA7" w14:textId="77777777" w:rsidR="00233551" w:rsidRDefault="00233551" w:rsidP="00233551">
      <w:pPr>
        <w:ind w:right="-694"/>
        <w:rPr>
          <w:rFonts w:ascii="Arial" w:hAnsi="Arial" w:cs="Arial"/>
          <w:b/>
        </w:rPr>
      </w:pPr>
    </w:p>
    <w:p w14:paraId="6C6D996C" w14:textId="77777777" w:rsidR="00233551" w:rsidRPr="00EF6A6E" w:rsidRDefault="00233551" w:rsidP="00233551">
      <w:pPr>
        <w:ind w:right="-694"/>
        <w:rPr>
          <w:rFonts w:ascii="Arial" w:hAnsi="Arial" w:cs="Arial"/>
          <w:b/>
        </w:rPr>
      </w:pPr>
    </w:p>
    <w:p w14:paraId="43A3AEB5" w14:textId="77777777" w:rsidR="00233551" w:rsidRPr="00EF6A6E" w:rsidRDefault="00233551" w:rsidP="00233551">
      <w:pPr>
        <w:jc w:val="right"/>
        <w:rPr>
          <w:rFonts w:ascii="Arial" w:hAnsi="Arial" w:cs="Arial"/>
          <w:b/>
          <w:u w:val="single"/>
        </w:rPr>
      </w:pPr>
      <w:r w:rsidRPr="00EF6A6E">
        <w:rPr>
          <w:rFonts w:ascii="Arial" w:hAnsi="Arial" w:cs="Arial"/>
          <w:b/>
          <w:u w:val="single"/>
        </w:rPr>
        <w:t>DEFENDANT</w:t>
      </w:r>
      <w:r>
        <w:rPr>
          <w:rFonts w:ascii="Arial" w:hAnsi="Arial" w:cs="Arial"/>
          <w:b/>
          <w:u w:val="single"/>
        </w:rPr>
        <w:t>S</w:t>
      </w:r>
    </w:p>
    <w:p w14:paraId="797233F0" w14:textId="77777777" w:rsidR="00233551" w:rsidRPr="00EF6A6E" w:rsidRDefault="00233551" w:rsidP="00233551">
      <w:pPr>
        <w:ind w:left="1440" w:firstLine="720"/>
        <w:jc w:val="center"/>
        <w:rPr>
          <w:rFonts w:ascii="Arial" w:hAnsi="Arial" w:cs="Arial"/>
          <w:b/>
          <w:u w:val="single"/>
        </w:rPr>
      </w:pPr>
    </w:p>
    <w:p w14:paraId="44C17A3D" w14:textId="77777777" w:rsidR="00233551" w:rsidRDefault="00233551" w:rsidP="00233551">
      <w:pPr>
        <w:spacing w:after="240"/>
        <w:jc w:val="center"/>
        <w:rPr>
          <w:rFonts w:ascii="Arial" w:hAnsi="Arial"/>
          <w:sz w:val="24"/>
          <w:lang w:val="en-GB"/>
        </w:rPr>
      </w:pPr>
    </w:p>
    <w:p w14:paraId="0A0C2230" w14:textId="6C7AF979" w:rsidR="00233551" w:rsidRPr="003F4D31" w:rsidRDefault="00233551" w:rsidP="00233551">
      <w:pPr>
        <w:spacing w:after="240"/>
        <w:jc w:val="center"/>
        <w:rPr>
          <w:rFonts w:ascii="Arial" w:hAnsi="Arial"/>
          <w:sz w:val="24"/>
          <w:lang w:val="en-GB"/>
        </w:rPr>
      </w:pPr>
      <w:r w:rsidRPr="003F4D31">
        <w:rPr>
          <w:rFonts w:ascii="Arial" w:hAnsi="Arial"/>
          <w:sz w:val="24"/>
          <w:lang w:val="en-GB"/>
        </w:rPr>
        <w:t>________________________________</w:t>
      </w:r>
    </w:p>
    <w:p w14:paraId="0E8835ED" w14:textId="77777777" w:rsidR="00233551" w:rsidRDefault="00233551" w:rsidP="00233551">
      <w:pPr>
        <w:jc w:val="center"/>
        <w:rPr>
          <w:rFonts w:ascii="Arial" w:hAnsi="Arial"/>
          <w:b/>
          <w:sz w:val="24"/>
          <w:lang w:val="en-GB"/>
        </w:rPr>
      </w:pPr>
      <w:r>
        <w:rPr>
          <w:rFonts w:ascii="Arial" w:hAnsi="Arial"/>
          <w:b/>
          <w:sz w:val="24"/>
          <w:lang w:val="en-GB"/>
        </w:rPr>
        <w:t>NOTICE</w:t>
      </w:r>
    </w:p>
    <w:p w14:paraId="1A897834" w14:textId="77777777" w:rsidR="00233551" w:rsidRDefault="00233551" w:rsidP="00233551">
      <w:pPr>
        <w:jc w:val="center"/>
        <w:rPr>
          <w:rFonts w:ascii="Arial" w:hAnsi="Arial"/>
          <w:b/>
          <w:sz w:val="24"/>
          <w:lang w:val="en-GB"/>
        </w:rPr>
      </w:pPr>
      <w:r>
        <w:rPr>
          <w:rFonts w:ascii="Arial" w:hAnsi="Arial"/>
          <w:b/>
          <w:sz w:val="24"/>
          <w:lang w:val="en-GB"/>
        </w:rPr>
        <w:t>HEARING OF APPLICATION FOR INJUNCTION</w:t>
      </w:r>
    </w:p>
    <w:p w14:paraId="26D511B9" w14:textId="38F24E58" w:rsidR="00233551" w:rsidRDefault="00233551" w:rsidP="00233551">
      <w:pPr>
        <w:jc w:val="center"/>
        <w:rPr>
          <w:rFonts w:ascii="Arial" w:hAnsi="Arial"/>
          <w:b/>
          <w:sz w:val="24"/>
          <w:lang w:val="en-GB"/>
        </w:rPr>
      </w:pPr>
      <w:r>
        <w:rPr>
          <w:rFonts w:ascii="Arial" w:hAnsi="Arial"/>
          <w:b/>
          <w:sz w:val="24"/>
          <w:lang w:val="en-GB"/>
        </w:rPr>
        <w:t>LISTED FOR 4 DECEMBER 2024 AT 3PM</w:t>
      </w:r>
    </w:p>
    <w:p w14:paraId="5715ADD6" w14:textId="77777777" w:rsidR="00233551" w:rsidRDefault="00233551" w:rsidP="00233551">
      <w:pPr>
        <w:jc w:val="center"/>
        <w:rPr>
          <w:rFonts w:ascii="Arial" w:hAnsi="Arial"/>
          <w:b/>
          <w:sz w:val="24"/>
          <w:lang w:val="en-GB"/>
        </w:rPr>
      </w:pPr>
      <w:r>
        <w:rPr>
          <w:rFonts w:ascii="Arial" w:hAnsi="Arial"/>
          <w:b/>
          <w:sz w:val="24"/>
          <w:lang w:val="en-GB"/>
        </w:rPr>
        <w:t>KINGS BENCH</w:t>
      </w:r>
    </w:p>
    <w:p w14:paraId="75BADD74" w14:textId="77777777" w:rsidR="00233551" w:rsidRDefault="00233551" w:rsidP="00233551">
      <w:pPr>
        <w:jc w:val="center"/>
        <w:rPr>
          <w:rFonts w:ascii="Arial" w:hAnsi="Arial"/>
          <w:b/>
          <w:sz w:val="24"/>
          <w:lang w:val="en-GB"/>
        </w:rPr>
      </w:pPr>
      <w:r>
        <w:rPr>
          <w:rFonts w:ascii="Arial" w:hAnsi="Arial"/>
          <w:b/>
          <w:sz w:val="24"/>
          <w:lang w:val="en-GB"/>
        </w:rPr>
        <w:t>ROYAL COURTS OF JUSTICE</w:t>
      </w:r>
    </w:p>
    <w:p w14:paraId="1CCEAEDE" w14:textId="58B263AB" w:rsidR="00233551" w:rsidRDefault="00233551" w:rsidP="00233551">
      <w:pPr>
        <w:jc w:val="center"/>
        <w:rPr>
          <w:rFonts w:ascii="Arial" w:hAnsi="Arial"/>
          <w:b/>
          <w:sz w:val="24"/>
          <w:lang w:val="en-GB"/>
        </w:rPr>
      </w:pPr>
      <w:r w:rsidRPr="00EF10C8">
        <w:rPr>
          <w:rFonts w:ascii="Arial" w:hAnsi="Arial"/>
          <w:b/>
          <w:sz w:val="24"/>
          <w:lang w:val="en-GB"/>
        </w:rPr>
        <w:t>STRAND</w:t>
      </w:r>
      <w:r>
        <w:rPr>
          <w:rFonts w:ascii="Arial" w:hAnsi="Arial"/>
          <w:b/>
          <w:sz w:val="24"/>
          <w:lang w:val="en-GB"/>
        </w:rPr>
        <w:t xml:space="preserve">, </w:t>
      </w:r>
      <w:r w:rsidRPr="00EF10C8">
        <w:rPr>
          <w:rFonts w:ascii="Arial" w:hAnsi="Arial"/>
          <w:b/>
          <w:sz w:val="24"/>
          <w:lang w:val="en-GB"/>
        </w:rPr>
        <w:t>LONDON</w:t>
      </w:r>
      <w:r>
        <w:rPr>
          <w:rFonts w:ascii="Arial" w:hAnsi="Arial"/>
          <w:b/>
          <w:sz w:val="24"/>
          <w:lang w:val="en-GB"/>
        </w:rPr>
        <w:t xml:space="preserve">, </w:t>
      </w:r>
      <w:r w:rsidRPr="00EF10C8">
        <w:rPr>
          <w:rFonts w:ascii="Arial" w:hAnsi="Arial"/>
          <w:b/>
          <w:sz w:val="24"/>
          <w:lang w:val="en-GB"/>
        </w:rPr>
        <w:t>WC2A 2LL</w:t>
      </w:r>
    </w:p>
    <w:p w14:paraId="40173AB6" w14:textId="77777777" w:rsidR="00233551" w:rsidRPr="003F4D31" w:rsidRDefault="00233551" w:rsidP="00233551">
      <w:pPr>
        <w:jc w:val="center"/>
        <w:rPr>
          <w:rFonts w:ascii="Arial" w:hAnsi="Arial"/>
          <w:b/>
          <w:sz w:val="24"/>
          <w:lang w:val="en-GB"/>
        </w:rPr>
      </w:pPr>
      <w:r>
        <w:rPr>
          <w:rFonts w:ascii="Arial" w:hAnsi="Arial"/>
          <w:b/>
          <w:sz w:val="24"/>
          <w:lang w:val="en-GB"/>
        </w:rPr>
        <w:t xml:space="preserve">Telephone: </w:t>
      </w:r>
      <w:r w:rsidRPr="001B3688">
        <w:rPr>
          <w:rFonts w:ascii="Arial" w:hAnsi="Arial"/>
          <w:b/>
          <w:sz w:val="24"/>
          <w:lang w:val="en-GB"/>
        </w:rPr>
        <w:t>020 7947 6000</w:t>
      </w:r>
      <w:r>
        <w:rPr>
          <w:rFonts w:ascii="Arial" w:hAnsi="Arial"/>
          <w:b/>
          <w:sz w:val="24"/>
          <w:lang w:val="en-GB"/>
        </w:rPr>
        <w:t xml:space="preserve"> / </w:t>
      </w:r>
      <w:r>
        <w:br/>
      </w:r>
      <w:r w:rsidRPr="00B6245B">
        <w:rPr>
          <w:rFonts w:ascii="Arial" w:hAnsi="Arial"/>
          <w:b/>
          <w:sz w:val="24"/>
          <w:lang w:val="en-GB"/>
        </w:rPr>
        <w:t>020 3936 8957</w:t>
      </w:r>
    </w:p>
    <w:p w14:paraId="56343D92" w14:textId="77777777" w:rsidR="00233551" w:rsidRPr="003F4D31" w:rsidRDefault="00233551" w:rsidP="00233551">
      <w:pPr>
        <w:jc w:val="center"/>
        <w:rPr>
          <w:rFonts w:ascii="Arial" w:hAnsi="Arial"/>
          <w:sz w:val="24"/>
          <w:lang w:val="en-GB"/>
        </w:rPr>
      </w:pPr>
      <w:r w:rsidRPr="003F4D31">
        <w:rPr>
          <w:rFonts w:ascii="Arial" w:hAnsi="Arial"/>
          <w:sz w:val="24"/>
          <w:lang w:val="en-GB"/>
        </w:rPr>
        <w:t>_______________________________________</w:t>
      </w:r>
    </w:p>
    <w:p w14:paraId="2D2AE1A2" w14:textId="77777777" w:rsidR="00233551" w:rsidRDefault="00233551" w:rsidP="00233551"/>
    <w:p w14:paraId="745D2CD0" w14:textId="77777777" w:rsidR="00233551" w:rsidRDefault="00233551" w:rsidP="00233551"/>
    <w:p w14:paraId="358D10EA" w14:textId="77777777" w:rsidR="00233551" w:rsidRPr="00CD1B5C" w:rsidRDefault="00233551" w:rsidP="00233551">
      <w:pPr>
        <w:rPr>
          <w:rFonts w:ascii="Arial" w:hAnsi="Arial"/>
          <w:bCs/>
          <w:sz w:val="24"/>
          <w:lang w:val="en-GB"/>
        </w:rPr>
      </w:pPr>
      <w:r w:rsidRPr="00CD1B5C">
        <w:rPr>
          <w:rFonts w:ascii="Arial" w:hAnsi="Arial"/>
          <w:bCs/>
          <w:sz w:val="24"/>
          <w:lang w:val="en-GB"/>
        </w:rPr>
        <w:t>DOCUMENTS HEREIN</w:t>
      </w:r>
    </w:p>
    <w:p w14:paraId="7FCEA377" w14:textId="77777777" w:rsidR="00233551" w:rsidRPr="00CD1B5C" w:rsidRDefault="00233551" w:rsidP="00233551">
      <w:pPr>
        <w:rPr>
          <w:rFonts w:ascii="Arial" w:hAnsi="Arial"/>
          <w:bCs/>
          <w:sz w:val="24"/>
          <w:lang w:val="en-GB"/>
        </w:rPr>
      </w:pPr>
    </w:p>
    <w:p w14:paraId="356210DB" w14:textId="55E4F56D" w:rsidR="00233551" w:rsidRPr="00CD1B5C" w:rsidRDefault="00233551" w:rsidP="00233551">
      <w:pPr>
        <w:pStyle w:val="ListParagraph"/>
        <w:numPr>
          <w:ilvl w:val="0"/>
          <w:numId w:val="1"/>
        </w:numPr>
        <w:spacing w:line="360" w:lineRule="auto"/>
        <w:ind w:left="714" w:hanging="357"/>
        <w:rPr>
          <w:rFonts w:ascii="Arial" w:hAnsi="Arial"/>
          <w:bCs/>
          <w:sz w:val="24"/>
          <w:lang w:val="en-GB"/>
        </w:rPr>
      </w:pPr>
      <w:r w:rsidRPr="00CD1B5C">
        <w:rPr>
          <w:rFonts w:ascii="Arial" w:hAnsi="Arial"/>
          <w:bCs/>
          <w:sz w:val="24"/>
          <w:lang w:val="en-GB"/>
        </w:rPr>
        <w:t>Part 8 Claim Form</w:t>
      </w:r>
      <w:r>
        <w:rPr>
          <w:rFonts w:ascii="Arial" w:hAnsi="Arial"/>
          <w:bCs/>
          <w:sz w:val="24"/>
          <w:lang w:val="en-GB"/>
        </w:rPr>
        <w:t xml:space="preserve"> and Particulars of Claim</w:t>
      </w:r>
      <w:r w:rsidRPr="00CD1B5C">
        <w:rPr>
          <w:rFonts w:ascii="Arial" w:hAnsi="Arial"/>
          <w:bCs/>
          <w:sz w:val="24"/>
          <w:lang w:val="en-GB"/>
        </w:rPr>
        <w:t xml:space="preserve"> </w:t>
      </w:r>
      <w:r>
        <w:rPr>
          <w:rFonts w:ascii="Arial" w:hAnsi="Arial"/>
          <w:bCs/>
          <w:sz w:val="24"/>
          <w:lang w:val="en-GB"/>
        </w:rPr>
        <w:t>Dated 15 November</w:t>
      </w:r>
      <w:r w:rsidRPr="00CD1B5C">
        <w:rPr>
          <w:rFonts w:ascii="Arial" w:hAnsi="Arial"/>
          <w:bCs/>
          <w:sz w:val="24"/>
          <w:lang w:val="en-GB"/>
        </w:rPr>
        <w:t xml:space="preserve"> 2024</w:t>
      </w:r>
    </w:p>
    <w:p w14:paraId="0E2D6885" w14:textId="5F9AA11F" w:rsidR="00233551" w:rsidRPr="00CD1B5C" w:rsidRDefault="00233551" w:rsidP="00233551">
      <w:pPr>
        <w:pStyle w:val="ListParagraph"/>
        <w:numPr>
          <w:ilvl w:val="0"/>
          <w:numId w:val="1"/>
        </w:numPr>
        <w:spacing w:line="360" w:lineRule="auto"/>
        <w:ind w:left="714" w:hanging="357"/>
        <w:rPr>
          <w:rFonts w:ascii="Arial" w:hAnsi="Arial"/>
          <w:bCs/>
          <w:sz w:val="24"/>
          <w:lang w:val="en-GB"/>
        </w:rPr>
      </w:pPr>
      <w:r w:rsidRPr="00CD1B5C">
        <w:rPr>
          <w:rFonts w:ascii="Arial" w:hAnsi="Arial"/>
          <w:bCs/>
          <w:sz w:val="24"/>
          <w:lang w:val="en-GB"/>
        </w:rPr>
        <w:t xml:space="preserve">Application Notice dated </w:t>
      </w:r>
      <w:r>
        <w:rPr>
          <w:rFonts w:ascii="Arial" w:hAnsi="Arial"/>
          <w:bCs/>
          <w:sz w:val="24"/>
          <w:lang w:val="en-GB"/>
        </w:rPr>
        <w:t>19</w:t>
      </w:r>
      <w:r w:rsidRPr="00CD1B5C">
        <w:rPr>
          <w:rFonts w:ascii="Arial" w:hAnsi="Arial"/>
          <w:bCs/>
          <w:sz w:val="24"/>
          <w:lang w:val="en-GB"/>
        </w:rPr>
        <w:t xml:space="preserve"> </w:t>
      </w:r>
      <w:r w:rsidR="00F65016">
        <w:rPr>
          <w:rFonts w:ascii="Arial" w:hAnsi="Arial"/>
          <w:bCs/>
          <w:sz w:val="24"/>
          <w:lang w:val="en-GB"/>
        </w:rPr>
        <w:t xml:space="preserve">November </w:t>
      </w:r>
      <w:r w:rsidRPr="00CD1B5C">
        <w:rPr>
          <w:rFonts w:ascii="Arial" w:hAnsi="Arial"/>
          <w:bCs/>
          <w:sz w:val="24"/>
          <w:lang w:val="en-GB"/>
        </w:rPr>
        <w:t>2024</w:t>
      </w:r>
    </w:p>
    <w:p w14:paraId="7F0F6A50" w14:textId="0456E2B1" w:rsidR="00233551" w:rsidRPr="00CD1B5C" w:rsidRDefault="00233551" w:rsidP="00233551">
      <w:pPr>
        <w:pStyle w:val="ListParagraph"/>
        <w:numPr>
          <w:ilvl w:val="0"/>
          <w:numId w:val="1"/>
        </w:numPr>
        <w:spacing w:line="360" w:lineRule="auto"/>
        <w:ind w:left="714" w:hanging="357"/>
        <w:rPr>
          <w:rFonts w:ascii="Arial" w:hAnsi="Arial"/>
          <w:bCs/>
          <w:sz w:val="24"/>
          <w:lang w:val="en-GB"/>
        </w:rPr>
      </w:pPr>
      <w:r w:rsidRPr="00CD1B5C">
        <w:rPr>
          <w:rFonts w:ascii="Arial" w:hAnsi="Arial"/>
          <w:bCs/>
          <w:sz w:val="24"/>
          <w:lang w:val="en-GB"/>
        </w:rPr>
        <w:t xml:space="preserve">Witness Statement of </w:t>
      </w:r>
      <w:r>
        <w:rPr>
          <w:rFonts w:ascii="Arial" w:hAnsi="Arial"/>
          <w:bCs/>
          <w:sz w:val="24"/>
          <w:lang w:val="en-GB"/>
        </w:rPr>
        <w:t>Martin Rattigan</w:t>
      </w:r>
      <w:r w:rsidRPr="00CD1B5C">
        <w:rPr>
          <w:rFonts w:ascii="Arial" w:hAnsi="Arial"/>
          <w:bCs/>
          <w:sz w:val="24"/>
          <w:lang w:val="en-GB"/>
        </w:rPr>
        <w:t xml:space="preserve"> dated 1</w:t>
      </w:r>
      <w:r>
        <w:rPr>
          <w:rFonts w:ascii="Arial" w:hAnsi="Arial"/>
          <w:bCs/>
          <w:sz w:val="24"/>
          <w:lang w:val="en-GB"/>
        </w:rPr>
        <w:t>3 November</w:t>
      </w:r>
      <w:r w:rsidRPr="00CD1B5C">
        <w:rPr>
          <w:rFonts w:ascii="Arial" w:hAnsi="Arial"/>
          <w:bCs/>
          <w:sz w:val="24"/>
          <w:lang w:val="en-GB"/>
        </w:rPr>
        <w:t xml:space="preserve"> 2024</w:t>
      </w:r>
    </w:p>
    <w:p w14:paraId="0D6E8184" w14:textId="011DB73D" w:rsidR="00233551" w:rsidRPr="00CD1B5C" w:rsidRDefault="00233551" w:rsidP="00233551">
      <w:pPr>
        <w:pStyle w:val="ListParagraph"/>
        <w:numPr>
          <w:ilvl w:val="0"/>
          <w:numId w:val="1"/>
        </w:numPr>
        <w:spacing w:line="360" w:lineRule="auto"/>
        <w:ind w:left="714" w:hanging="357"/>
        <w:rPr>
          <w:rFonts w:ascii="Arial" w:hAnsi="Arial"/>
          <w:bCs/>
          <w:sz w:val="24"/>
          <w:lang w:val="en-GB"/>
        </w:rPr>
      </w:pPr>
      <w:r w:rsidRPr="00CD1B5C">
        <w:rPr>
          <w:rFonts w:ascii="Arial" w:hAnsi="Arial"/>
          <w:bCs/>
          <w:sz w:val="24"/>
          <w:lang w:val="en-GB"/>
        </w:rPr>
        <w:t>Exhibit Bundle to Witness Statement of</w:t>
      </w:r>
      <w:r>
        <w:rPr>
          <w:rFonts w:ascii="Arial" w:hAnsi="Arial"/>
          <w:bCs/>
          <w:sz w:val="24"/>
          <w:lang w:val="en-GB"/>
        </w:rPr>
        <w:t xml:space="preserve"> Martin Rattigan</w:t>
      </w:r>
    </w:p>
    <w:p w14:paraId="6B34F1D7" w14:textId="60DBC914" w:rsidR="004E1D06" w:rsidRDefault="00233551" w:rsidP="00233551">
      <w:pPr>
        <w:pStyle w:val="ListParagraph"/>
        <w:numPr>
          <w:ilvl w:val="0"/>
          <w:numId w:val="1"/>
        </w:numPr>
        <w:spacing w:line="360" w:lineRule="auto"/>
        <w:ind w:left="714" w:hanging="357"/>
        <w:rPr>
          <w:rFonts w:ascii="Arial" w:hAnsi="Arial"/>
          <w:bCs/>
          <w:sz w:val="24"/>
          <w:lang w:val="en-GB"/>
        </w:rPr>
      </w:pPr>
      <w:r w:rsidRPr="00CD1B5C">
        <w:rPr>
          <w:rFonts w:ascii="Arial" w:hAnsi="Arial"/>
          <w:bCs/>
          <w:sz w:val="24"/>
          <w:lang w:val="en-GB"/>
        </w:rPr>
        <w:t xml:space="preserve">Draft Injunction Order </w:t>
      </w:r>
    </w:p>
    <w:p w14:paraId="6ABDE8E4" w14:textId="4B78791D" w:rsidR="00E57687" w:rsidRPr="00233551" w:rsidRDefault="00E57687" w:rsidP="00233551">
      <w:pPr>
        <w:pStyle w:val="ListParagraph"/>
        <w:numPr>
          <w:ilvl w:val="0"/>
          <w:numId w:val="1"/>
        </w:numPr>
        <w:spacing w:line="360" w:lineRule="auto"/>
        <w:ind w:left="714" w:hanging="357"/>
        <w:rPr>
          <w:rFonts w:ascii="Arial" w:hAnsi="Arial"/>
          <w:bCs/>
          <w:sz w:val="24"/>
          <w:lang w:val="en-GB"/>
        </w:rPr>
      </w:pPr>
      <w:r>
        <w:rPr>
          <w:rFonts w:ascii="Arial" w:hAnsi="Arial"/>
          <w:bCs/>
          <w:sz w:val="24"/>
          <w:lang w:val="en-GB"/>
        </w:rPr>
        <w:t>Skelton Argument</w:t>
      </w:r>
    </w:p>
    <w:sectPr w:rsidR="00E57687" w:rsidRPr="00233551" w:rsidSect="00233551">
      <w:pgSz w:w="11906" w:h="16838"/>
      <w:pgMar w:top="794" w:right="1440" w:bottom="79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470FD"/>
    <w:multiLevelType w:val="hybridMultilevel"/>
    <w:tmpl w:val="077427E4"/>
    <w:lvl w:ilvl="0" w:tplc="0809000F">
      <w:start w:val="1"/>
      <w:numFmt w:val="decimal"/>
      <w:lvlText w:val="%1."/>
      <w:lvlJc w:val="left"/>
      <w:pPr>
        <w:ind w:left="1026" w:hanging="360"/>
      </w:pPr>
      <w:rPr>
        <w:rFonts w:hint="default"/>
      </w:rPr>
    </w:lvl>
    <w:lvl w:ilvl="1" w:tplc="FFFFFFFF">
      <w:start w:val="1"/>
      <w:numFmt w:val="bullet"/>
      <w:lvlText w:val="o"/>
      <w:lvlJc w:val="left"/>
      <w:pPr>
        <w:ind w:left="1746" w:hanging="360"/>
      </w:pPr>
      <w:rPr>
        <w:rFonts w:ascii="Courier New" w:hAnsi="Courier New" w:cs="Courier New" w:hint="default"/>
      </w:rPr>
    </w:lvl>
    <w:lvl w:ilvl="2" w:tplc="FFFFFFFF" w:tentative="1">
      <w:start w:val="1"/>
      <w:numFmt w:val="bullet"/>
      <w:lvlText w:val=""/>
      <w:lvlJc w:val="left"/>
      <w:pPr>
        <w:ind w:left="2466" w:hanging="360"/>
      </w:pPr>
      <w:rPr>
        <w:rFonts w:ascii="Wingdings" w:hAnsi="Wingdings" w:hint="default"/>
      </w:rPr>
    </w:lvl>
    <w:lvl w:ilvl="3" w:tplc="FFFFFFFF" w:tentative="1">
      <w:start w:val="1"/>
      <w:numFmt w:val="bullet"/>
      <w:lvlText w:val=""/>
      <w:lvlJc w:val="left"/>
      <w:pPr>
        <w:ind w:left="3186" w:hanging="360"/>
      </w:pPr>
      <w:rPr>
        <w:rFonts w:ascii="Symbol" w:hAnsi="Symbol" w:hint="default"/>
      </w:rPr>
    </w:lvl>
    <w:lvl w:ilvl="4" w:tplc="FFFFFFFF" w:tentative="1">
      <w:start w:val="1"/>
      <w:numFmt w:val="bullet"/>
      <w:lvlText w:val="o"/>
      <w:lvlJc w:val="left"/>
      <w:pPr>
        <w:ind w:left="3906" w:hanging="360"/>
      </w:pPr>
      <w:rPr>
        <w:rFonts w:ascii="Courier New" w:hAnsi="Courier New" w:cs="Courier New" w:hint="default"/>
      </w:rPr>
    </w:lvl>
    <w:lvl w:ilvl="5" w:tplc="FFFFFFFF" w:tentative="1">
      <w:start w:val="1"/>
      <w:numFmt w:val="bullet"/>
      <w:lvlText w:val=""/>
      <w:lvlJc w:val="left"/>
      <w:pPr>
        <w:ind w:left="4626" w:hanging="360"/>
      </w:pPr>
      <w:rPr>
        <w:rFonts w:ascii="Wingdings" w:hAnsi="Wingdings" w:hint="default"/>
      </w:rPr>
    </w:lvl>
    <w:lvl w:ilvl="6" w:tplc="FFFFFFFF" w:tentative="1">
      <w:start w:val="1"/>
      <w:numFmt w:val="bullet"/>
      <w:lvlText w:val=""/>
      <w:lvlJc w:val="left"/>
      <w:pPr>
        <w:ind w:left="5346" w:hanging="360"/>
      </w:pPr>
      <w:rPr>
        <w:rFonts w:ascii="Symbol" w:hAnsi="Symbol" w:hint="default"/>
      </w:rPr>
    </w:lvl>
    <w:lvl w:ilvl="7" w:tplc="FFFFFFFF" w:tentative="1">
      <w:start w:val="1"/>
      <w:numFmt w:val="bullet"/>
      <w:lvlText w:val="o"/>
      <w:lvlJc w:val="left"/>
      <w:pPr>
        <w:ind w:left="6066" w:hanging="360"/>
      </w:pPr>
      <w:rPr>
        <w:rFonts w:ascii="Courier New" w:hAnsi="Courier New" w:cs="Courier New" w:hint="default"/>
      </w:rPr>
    </w:lvl>
    <w:lvl w:ilvl="8" w:tplc="FFFFFFFF" w:tentative="1">
      <w:start w:val="1"/>
      <w:numFmt w:val="bullet"/>
      <w:lvlText w:val=""/>
      <w:lvlJc w:val="left"/>
      <w:pPr>
        <w:ind w:left="6786" w:hanging="360"/>
      </w:pPr>
      <w:rPr>
        <w:rFonts w:ascii="Wingdings" w:hAnsi="Wingdings" w:hint="default"/>
      </w:rPr>
    </w:lvl>
  </w:abstractNum>
  <w:abstractNum w:abstractNumId="1" w15:restartNumberingAfterBreak="0">
    <w:nsid w:val="44E82A64"/>
    <w:multiLevelType w:val="hybridMultilevel"/>
    <w:tmpl w:val="05028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6931078">
    <w:abstractNumId w:val="1"/>
  </w:num>
  <w:num w:numId="2" w16cid:durableId="207253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551"/>
    <w:rsid w:val="00233551"/>
    <w:rsid w:val="004E1D06"/>
    <w:rsid w:val="00C333B9"/>
    <w:rsid w:val="00E57687"/>
    <w:rsid w:val="00F65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E7574"/>
  <w15:chartTrackingRefBased/>
  <w15:docId w15:val="{BFBD3C68-ECED-4DB0-8895-2971B975E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551"/>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551"/>
    <w:pPr>
      <w:ind w:left="720"/>
      <w:contextualSpacing/>
    </w:pPr>
  </w:style>
  <w:style w:type="paragraph" w:styleId="BodyText">
    <w:name w:val="Body Text"/>
    <w:basedOn w:val="Normal"/>
    <w:link w:val="BodyTextChar"/>
    <w:uiPriority w:val="1"/>
    <w:qFormat/>
    <w:rsid w:val="00233551"/>
    <w:pPr>
      <w:widowControl w:val="0"/>
      <w:autoSpaceDE w:val="0"/>
      <w:autoSpaceDN w:val="0"/>
    </w:pPr>
    <w:rPr>
      <w:sz w:val="26"/>
      <w:szCs w:val="26"/>
    </w:rPr>
  </w:style>
  <w:style w:type="character" w:customStyle="1" w:styleId="BodyTextChar">
    <w:name w:val="Body Text Char"/>
    <w:basedOn w:val="DefaultParagraphFont"/>
    <w:link w:val="BodyText"/>
    <w:uiPriority w:val="1"/>
    <w:rsid w:val="00233551"/>
    <w:rPr>
      <w:rFonts w:ascii="Times New Roman" w:eastAsia="Times New Roman" w:hAnsi="Times New Roman" w:cs="Times New Roman"/>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262</Words>
  <Characters>1498</Characters>
  <Application>Microsoft Office Word</Application>
  <DocSecurity>0</DocSecurity>
  <Lines>12</Lines>
  <Paragraphs>3</Paragraphs>
  <ScaleCrop>false</ScaleCrop>
  <Company>London Borough of Enfield</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Balbinder Kaur</dc:creator>
  <cp:keywords/>
  <dc:description/>
  <cp:lastModifiedBy>Balbinder Kaur</cp:lastModifiedBy>
  <cp:revision>3</cp:revision>
  <dcterms:created xsi:type="dcterms:W3CDTF">2024-12-02T15:55:00Z</dcterms:created>
  <dcterms:modified xsi:type="dcterms:W3CDTF">2024-12-03T08:47:00Z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b1413-7813-406b-b6f6-6ae50587ee27_Enabled">
    <vt:lpwstr>true</vt:lpwstr>
  </property>
  <property fmtid="{D5CDD505-2E9C-101B-9397-08002B2CF9AE}" pid="3" name="MSIP_Label_d02b1413-7813-406b-b6f6-6ae50587ee27_SetDate">
    <vt:lpwstr>2024-12-02T16:00:57Z</vt:lpwstr>
  </property>
  <property fmtid="{D5CDD505-2E9C-101B-9397-08002B2CF9AE}" pid="4" name="MSIP_Label_d02b1413-7813-406b-b6f6-6ae50587ee27_Method">
    <vt:lpwstr>Privileged</vt:lpwstr>
  </property>
  <property fmtid="{D5CDD505-2E9C-101B-9397-08002B2CF9AE}" pid="5" name="MSIP_Label_d02b1413-7813-406b-b6f6-6ae50587ee27_Name">
    <vt:lpwstr>d02b1413-7813-406b-b6f6-6ae50587ee27</vt:lpwstr>
  </property>
  <property fmtid="{D5CDD505-2E9C-101B-9397-08002B2CF9AE}" pid="6" name="MSIP_Label_d02b1413-7813-406b-b6f6-6ae50587ee27_SiteId">
    <vt:lpwstr>cc18b91d-1bb2-4d9b-ac76-7a4447488d49</vt:lpwstr>
  </property>
  <property fmtid="{D5CDD505-2E9C-101B-9397-08002B2CF9AE}" pid="7" name="MSIP_Label_d02b1413-7813-406b-b6f6-6ae50587ee27_ActionId">
    <vt:lpwstr>3af7e057-327a-417a-a2dd-91d9fcf26efd</vt:lpwstr>
  </property>
  <property fmtid="{D5CDD505-2E9C-101B-9397-08002B2CF9AE}" pid="8" name="MSIP_Label_d02b1413-7813-406b-b6f6-6ae50587ee27_ContentBits">
    <vt:lpwstr>0</vt:lpwstr>
  </property>
</Properties>
</file>